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7E1" w:rsidRPr="0085136F" w:rsidRDefault="0085136F" w:rsidP="008513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36F">
        <w:rPr>
          <w:rFonts w:ascii="Times New Roman" w:hAnsi="Times New Roman" w:cs="Times New Roman"/>
          <w:b/>
          <w:sz w:val="28"/>
          <w:szCs w:val="28"/>
        </w:rPr>
        <w:t>Уважаемые жители и гости нашего района!</w:t>
      </w:r>
    </w:p>
    <w:p w:rsidR="0085136F" w:rsidRDefault="0085136F" w:rsidP="0085136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предстоящего исследования о состоянии финансовой доступности и удовлетворенности населения работой финансовых организаций будет проводиться анкетирование в интерактивном виде с предоставлением доступа к заполняемой форме анкеты в сети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интернет(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 выбору респондента) при помощи считывания смартфоном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8513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кода либо  путем ввода прямой ссылки в браузера мобильного устройства (смартфон, планшет,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компьетер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2F2A70" w:rsidRPr="0085136F" w:rsidRDefault="002F2A70" w:rsidP="0085136F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F2A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36080" cy="9944203"/>
            <wp:effectExtent l="0" t="0" r="7620" b="0"/>
            <wp:docPr id="1" name="Рисунок 1" descr="C:\Users\Buhgalter\Downloads\Q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\Downloads\QR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23" cy="994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2A70" w:rsidRPr="0085136F" w:rsidSect="002F2A70">
      <w:pgSz w:w="16837" w:h="11905" w:orient="landscape" w:code="9"/>
      <w:pgMar w:top="1134" w:right="851" w:bottom="1132" w:left="70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drawingGridHorizontalSpacing w:val="1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DF8"/>
    <w:rsid w:val="002F2A70"/>
    <w:rsid w:val="0035385C"/>
    <w:rsid w:val="004F1DF8"/>
    <w:rsid w:val="005447E1"/>
    <w:rsid w:val="0085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0A9A6"/>
  <w15:chartTrackingRefBased/>
  <w15:docId w15:val="{CE5D7E8A-0C0C-4D30-9FEA-FE74B31CE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</dc:creator>
  <cp:keywords/>
  <dc:description/>
  <cp:lastModifiedBy>Buhgalter</cp:lastModifiedBy>
  <cp:revision>5</cp:revision>
  <dcterms:created xsi:type="dcterms:W3CDTF">2021-07-05T13:15:00Z</dcterms:created>
  <dcterms:modified xsi:type="dcterms:W3CDTF">2021-07-09T13:38:00Z</dcterms:modified>
</cp:coreProperties>
</file>