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A75D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Особенности осуществления судебными приставами удержаний из заработной платы и иных доходов</w:t>
      </w:r>
    </w:p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5D4">
        <w:rPr>
          <w:rFonts w:ascii="Times New Roman" w:hAnsi="Times New Roman" w:cs="Times New Roman"/>
          <w:sz w:val="28"/>
          <w:szCs w:val="28"/>
          <w:lang w:eastAsia="ru-RU"/>
        </w:rPr>
        <w:t>В рамках исполнительного производства при наличии определенных условий судебным приставом может быть обращено взыскание на заработную плату должника, иные его доходы.</w:t>
      </w:r>
    </w:p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5D4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части 1 статьи 98 Федерального закона от 02.10.2007 № 229-ФЗ «Об исполнительном производстве» (далее – Закон № 229-ФЗ) судебный пристав вправе обратить взыскание на заработную плату и иные доходы должника-гражданина в следующих случаях:</w:t>
      </w:r>
    </w:p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5D4">
        <w:rPr>
          <w:rFonts w:ascii="Times New Roman" w:hAnsi="Times New Roman" w:cs="Times New Roman"/>
          <w:sz w:val="28"/>
          <w:szCs w:val="28"/>
          <w:lang w:eastAsia="ru-RU"/>
        </w:rPr>
        <w:t>- при исполнении исполнительных документов, содержащих требования о взыскании периодических платежей;</w:t>
      </w:r>
    </w:p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5D4">
        <w:rPr>
          <w:rFonts w:ascii="Times New Roman" w:hAnsi="Times New Roman" w:cs="Times New Roman"/>
          <w:sz w:val="28"/>
          <w:szCs w:val="28"/>
          <w:lang w:eastAsia="ru-RU"/>
        </w:rPr>
        <w:t>- при взыскании суммы, не превышающей десяти тысяч рублей;</w:t>
      </w:r>
    </w:p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5D4">
        <w:rPr>
          <w:rFonts w:ascii="Times New Roman" w:hAnsi="Times New Roman" w:cs="Times New Roman"/>
          <w:sz w:val="28"/>
          <w:szCs w:val="28"/>
          <w:lang w:eastAsia="ru-RU"/>
        </w:rPr>
        <w:t>- при отсутствии или недостаточности у должника денежных средств и иного имущества для исполнения требований исполнительного документа в полном объеме по остальным категориям исполнительных производств.</w:t>
      </w:r>
    </w:p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5D4">
        <w:rPr>
          <w:rFonts w:ascii="Times New Roman" w:hAnsi="Times New Roman" w:cs="Times New Roman"/>
          <w:sz w:val="28"/>
          <w:szCs w:val="28"/>
          <w:lang w:eastAsia="ru-RU"/>
        </w:rPr>
        <w:t>Условия и размеры удержаний из заработной платы и иных доходов должника-гражданина регламентированы главой XI Закона № 229-ФЗ.</w:t>
      </w:r>
    </w:p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5D4">
        <w:rPr>
          <w:rFonts w:ascii="Times New Roman" w:hAnsi="Times New Roman" w:cs="Times New Roman"/>
          <w:sz w:val="28"/>
          <w:szCs w:val="28"/>
          <w:lang w:eastAsia="ru-RU"/>
        </w:rPr>
        <w:t>Согласно статье 99 Закона № 229-ФЗ размер удержаний на заработную плату и иные доходы должника исчисляется из суммы, оставшейся после удержания налогов. При исполнении исполнительного документа (документов) с должника-гражданина может быть удержано не более 50% заработной платы и иных доходов, а в случаях взыскания алиментов на несовершеннолетних детей, возмещения вреда, причиненного здоровью, возмещения вреда в связи со смертью кормильца и возмещения ущерба, причиненного преступлением – не более 70 %.</w:t>
      </w:r>
    </w:p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5D4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конкретный размер удержаний устанавливается судебным приставом-исполнителем. При этом должник вправе обратиться </w:t>
      </w:r>
      <w:proofErr w:type="gramStart"/>
      <w:r w:rsidRPr="008A75D4">
        <w:rPr>
          <w:rFonts w:ascii="Times New Roman" w:hAnsi="Times New Roman" w:cs="Times New Roman"/>
          <w:sz w:val="28"/>
          <w:szCs w:val="28"/>
          <w:lang w:eastAsia="ru-RU"/>
        </w:rPr>
        <w:t>к судебному приставу с ходатайством об уменьшении размеров удержания в связи с тяжелым материальным положением</w:t>
      </w:r>
      <w:proofErr w:type="gramEnd"/>
      <w:r w:rsidRPr="008A75D4">
        <w:rPr>
          <w:rFonts w:ascii="Times New Roman" w:hAnsi="Times New Roman" w:cs="Times New Roman"/>
          <w:sz w:val="28"/>
          <w:szCs w:val="28"/>
          <w:lang w:eastAsia="ru-RU"/>
        </w:rPr>
        <w:t xml:space="preserve"> или по иным причинам.</w:t>
      </w:r>
    </w:p>
    <w:p w:rsidR="008A75D4" w:rsidRPr="008A75D4" w:rsidRDefault="008A75D4" w:rsidP="008A7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5D4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такого ходатайства судебный пристав вправе принять решение об уменьшении размера удержаний с доходов должника.</w:t>
      </w:r>
    </w:p>
    <w:p w:rsidR="00A61AF6" w:rsidRPr="00A61AF6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A61AF6" w:rsidSect="004E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5D4"/>
    <w:rsid w:val="004E3F2E"/>
    <w:rsid w:val="008A75D4"/>
    <w:rsid w:val="00A6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7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2021-03-22T08:48:00Z</dcterms:created>
  <dcterms:modified xsi:type="dcterms:W3CDTF">2021-03-22T08:51:00Z</dcterms:modified>
</cp:coreProperties>
</file>